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/>
        <w:t xml:space="preserve">ANOMALY SCAN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/>
        <w:t xml:space="preserve">Indication	:	Routine.	LMP 	:</w:t>
      </w:r>
    </w:p>
    <w:p>
      <w:pPr/>
      <w:r>
        <w:rPr/>
        <w:t xml:space="preserve"/>
      </w:r>
    </w:p>
    <w:p>
      <w:pPr/>
      <w:r>
        <w:rPr/>
        <w:t xml:space="preserve">Gestational age by LMP 	: … weeks … days. 			EDD by LMP 	: …</w:t>
      </w:r>
    </w:p>
    <w:p>
      <w:pPr/>
      <w:r>
        <w:rPr/>
        <w:t xml:space="preserve">Gestational age by USG 	: … weeks … days.			EDD by USG 	: …</w:t>
      </w:r>
    </w:p>
    <w:p>
      <w:pPr/>
      <w:r>
        <w:rPr/>
        <w:t xml:space="preserve"/>
      </w:r>
    </w:p>
    <w:p>
      <w:pPr/>
      <w:r>
        <w:rPr/>
        <w:t xml:space="preserve">Findings 		:	Single, alive normal intra uterine pregnancy.</w:t>
      </w:r>
    </w:p>
    <w:p>
      <w:pPr/>
      <w:r>
        <w:rPr/>
        <w:t xml:space="preserve">Fetal heart action present. Fetal heart rate – … bpm.</w:t>
      </w:r>
    </w:p>
    <w:p>
      <w:pPr/>
      <w:r>
        <w:rPr/>
        <w:t xml:space="preserve"/>
      </w:r>
    </w:p>
    <w:p>
      <w:pPr/>
      <w:r>
        <w:rPr/>
        <w:t xml:space="preserve">Fetal measurements 		:	BPD- … mm, HC – … mm, AC – … mm, FL – … mm.</w:t>
      </w:r>
    </w:p>
    <w:p>
      <w:pPr/>
      <w:r>
        <w:rPr/>
        <w:t xml:space="preserve">Corresponding gestational age – … weeks … days.</w:t>
      </w:r>
    </w:p>
    <w:p>
      <w:pPr/>
      <w:r>
        <w:rPr/>
        <w:t xml:space="preserve"/>
      </w:r>
    </w:p>
    <w:p>
      <w:pPr/>
      <w:r>
        <w:rPr/>
        <w:t xml:space="preserve">Estimated fetal weight		:	0000 gm (±10%) – passes at &gt;10th percentile line – (normal</w:t>
      </w:r>
    </w:p>
    <w:p>
      <w:pPr/>
      <w:r>
        <w:rPr/>
        <w:t xml:space="preserve">average weight score – Normal range: 10th–90th percentile).</w:t>
      </w:r>
    </w:p>
    <w:p>
      <w:pPr/>
      <w:r>
        <w:rPr/>
        <w:t xml:space="preserve"/>
      </w:r>
    </w:p>
    <w:p>
      <w:pPr/>
      <w:r>
        <w:rPr/>
        <w:t xml:space="preserve">Presentation 		:	Cephalic at present.</w:t>
      </w:r>
    </w:p>
    <w:p>
      <w:pPr/>
      <w:r>
        <w:rPr/>
        <w:t xml:space="preserve"/>
      </w:r>
    </w:p>
    <w:p>
      <w:pPr/>
      <w:r>
        <w:rPr/>
        <w:t xml:space="preserve">Placenta 		:	and away form os, Grade – …, Structure normal,</w:t>
      </w:r>
    </w:p>
    <w:p>
      <w:pPr/>
      <w:r>
        <w:rPr/>
        <w:t xml:space="preserve">Retro-placenta – NAD. Umbilical cord – 3 vessels.</w:t>
      </w:r>
    </w:p>
    <w:p>
      <w:pPr/>
      <w:r>
        <w:rPr/>
        <w:t xml:space="preserve"/>
      </w:r>
    </w:p>
    <w:p>
      <w:pPr/>
      <w:r>
        <w:rPr/>
        <w:t xml:space="preserve">Amniotic fluid 		:	Normal, Single pocket : 5.0 cm (Normal : 2-8 cm).</w:t>
      </w:r>
    </w:p>
    <w:p>
      <w:pPr/>
      <w:r>
        <w:rPr/>
        <w:t xml:space="preserve"/>
      </w:r>
    </w:p>
    <w:p>
      <w:pPr/>
      <w:r>
        <w:rPr/>
        <w:t xml:space="preserve">Fetal growth 		:	Dating and graphical presentation shows normal growth.</w:t>
      </w:r>
    </w:p>
    <w:p>
      <w:pPr/>
      <w:r>
        <w:rPr/>
        <w:t xml:space="preserve"/>
      </w:r>
    </w:p>
    <w:p>
      <w:r>
        <w:br w:type="page"/>
      </w:r>
    </w:p>
    <w:p>
      <w:pPr/>
      <w:r>
        <w:rPr/>
        <w:t xml:space="preserve">Ratios 		:	HC/AC : … (…-…), FL/AC : 22% (Normal – 20-24%)</w:t>
      </w:r>
    </w:p>
    <w:p>
      <w:pPr/>
      <w:r>
        <w:rPr/>
        <w:t xml:space="preserve">FL/BPD : 67% (71-87%).</w:t>
      </w:r>
    </w:p>
    <w:p>
      <w:pPr/>
      <w:r>
        <w:rPr/>
        <w:t xml:space="preserve"/>
      </w:r>
    </w:p>
    <w:p>
      <w:pPr/>
      <w:r>
        <w:rPr/>
        <w:t xml:space="preserve">Doppler :</w:t>
      </w:r>
    </w:p>
    <w:p>
      <w:pPr/>
      <w:r>
        <w:rPr/>
        <w:t xml:space="preserve">Umbilical artery 		:	Normal spectral study.</w:t>
      </w:r>
    </w:p>
    <w:p>
      <w:pPr/>
      <w:r>
        <w:rPr/>
        <w:t xml:space="preserve">Ductus venous		:	Showed – Normal flow.</w:t>
      </w:r>
    </w:p>
    <w:p>
      <w:pPr/>
      <w:r>
        <w:rPr/>
        <w:t xml:space="preserve">Both uterine arteries		:	Show normal spectral study.</w:t>
      </w:r>
    </w:p>
    <w:p>
      <w:pPr/>
      <w:r>
        <w:rPr/>
        <w:t xml:space="preserve"/>
      </w:r>
    </w:p>
    <w:p>
      <w:pPr/>
      <w:r>
        <w:rPr/>
        <w:t xml:space="preserve">Please see the next page.</w:t>
      </w:r>
    </w:p>
    <w:p>
      <w:pPr/>
      <w:r>
        <w:rPr/>
        <w:t xml:space="preserve"/>
      </w:r>
    </w:p>
    <w:p>
      <w:pPr/>
      <w:r>
        <w:rPr/>
        <w:t xml:space="preserve">Patient ID -</w:t>
      </w:r>
    </w:p>
    <w:p>
      <w:pPr/>
      <w:r>
        <w:rPr/>
        <w:t xml:space="preserve"/>
      </w:r>
    </w:p>
    <w:p>
      <w:pPr/>
      <w:r>
        <w:rPr/>
        <w:t xml:space="preserve">Fetal anomaly scan:</w:t>
      </w:r>
    </w:p>
    <w:p>
      <w:pPr/>
      <w:r>
        <w:rPr/>
        <w:t xml:space="preserve">CNS	:	The ventricle all appears normal.</w:t>
      </w:r>
    </w:p>
    <w:p>
      <w:pPr/>
      <w:r>
        <w:rPr/>
        <w:t xml:space="preserve">No specific intercranial abnormality is seen.</w:t>
      </w:r>
    </w:p>
    <w:p>
      <w:pPr/>
      <w:r>
        <w:rPr/>
        <w:t xml:space="preserve">Chest	:	Heart – All chambers are well defined.</w:t>
      </w:r>
    </w:p>
    <w:p>
      <w:pPr/>
      <w:r>
        <w:rPr/>
        <w:t xml:space="preserve">No gross congenital abnormality is seen.</w:t>
      </w:r>
    </w:p>
    <w:p>
      <w:pPr/>
      <w:r>
        <w:rPr/>
        <w:t xml:space="preserve">The RVOT and LVOT appear normal.</w:t>
      </w:r>
    </w:p>
    <w:p>
      <w:pPr/>
      <w:r>
        <w:rPr/>
        <w:t xml:space="preserve">No pleural effusion is seen.</w:t>
      </w:r>
    </w:p>
    <w:p>
      <w:pPr/>
      <w:r>
        <w:rPr/>
        <w:t xml:space="preserve">Fetal breathing pattern is normal.</w:t>
      </w:r>
    </w:p>
    <w:p>
      <w:pPr/>
      <w:r>
        <w:rPr/>
        <w:t xml:space="preserve">Abdomen	:	The stomach and urinary bladder are normal, all other abdominal organs appear normal.</w:t>
      </w:r>
    </w:p>
    <w:p>
      <w:pPr/>
      <w:r>
        <w:rPr/>
        <w:t xml:space="preserve">No ascites is seen.</w:t>
      </w:r>
    </w:p>
    <w:p>
      <w:pPr/>
      <w:r>
        <w:rPr/>
        <w:t xml:space="preserve">The anterior wall is intact with V3 cord insertion.</w:t>
      </w:r>
    </w:p>
    <w:p>
      <w:pPr/>
      <w:r>
        <w:rPr/>
        <w:t xml:space="preserve">Skeleton	:	All limbs are normal.</w:t>
      </w:r>
    </w:p>
    <w:p>
      <w:pPr/>
      <w:r>
        <w:rPr/>
        <w:t xml:space="preserve">Remaining parts appears normal.</w:t>
      </w:r>
    </w:p>
    <w:p>
      <w:pPr/>
      <w:r>
        <w:rPr/>
        <w:t xml:space="preserve">Impression at present :</w:t>
      </w:r>
    </w:p>
    <w:p>
      <w:r>
        <w:br w:type="page"/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/>
        <w:t xml:space="preserve">•	About … weeks size of single live pregnancy with cephalic presentation.</w:t>
      </w:r>
    </w:p>
    <w:p>
      <w:pPr/>
      <w:r>
        <w:rPr/>
        <w:t xml:space="preserve">•	Gestational age assigned by LMP, i.e. EDD – … (± 2 weeks).</w:t>
      </w:r>
    </w:p>
    <w:p>
      <w:pPr/>
      <w:r>
        <w:rPr/>
        <w:t xml:space="preserve">•	Gestational age assigned by USG, i.e. EDD – … (± 2 weeks).</w:t>
      </w:r>
    </w:p>
    <w:p>
      <w:pPr/>
      <w:r>
        <w:rPr/>
        <w:t xml:space="preserve">•	Amniotic fluid – Normal.</w:t>
      </w:r>
    </w:p>
    <w:p>
      <w:pPr/>
      <w:r>
        <w:rPr/>
        <w:t xml:space="preserve">•	Placenta – …</w:t>
      </w:r>
    </w:p>
    <w:p>
      <w:pPr/>
      <w:r>
        <w:rPr/>
        <w:t xml:space="preserve">•	Fetal growth – Normal.</w:t>
      </w:r>
    </w:p>
    <w:p>
      <w:pPr/>
      <w:r>
        <w:rPr/>
        <w:t xml:space="preserve">•	Doppler study – Normal.</w:t>
      </w:r>
    </w:p>
    <w:p>
      <w:pPr/>
      <w:r>
        <w:rPr/>
        <w:t xml:space="preserve">•	Abnormal findings – No major or obvious structural abnormality is detected. However minor abnormality may not be always detected by USG.</w:t>
      </w:r>
    </w:p>
    <w:p>
      <w:pPr/>
      <w:r>
        <w:rPr/>
        <w:t xml:space="preserve"/>
      </w:r>
    </w:p>
    <w:sectPr>
      <w:pgSz w:w="11906" w:h="16838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•"/>
      <w:pPr>
        <w:ind w:left="720" w:hanging="360"/>
      </w:pPr>
    </w:lvl>
  </w:abstractNum>
  <w:abstractNum w:abstractNumId="2">
    <w:lvl w:ilvl="0">
      <w:start w:val="1"/>
      <w:numFmt w:val="decimal"/>
      <w:lvlText w:val="%1.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Heading1">
    <w:name w:val="heading 1"/>
    <w:basedOn w:val="Normal"/>
    <w:rPr>
      <w:b/>
      <w:sz w:val="40"/>
    </w:rPr>
    <w:pPr>
      <w:spacing w:before="240" w:after="120"/>
    </w:pPr>
  </w:style>
  <w:style w:type="paragraph" w:styleId="Heading2">
    <w:name w:val="heading 2"/>
    <w:basedOn w:val="Normal"/>
    <w:rPr>
      <w:b/>
      <w:sz w:val="32"/>
    </w:rPr>
    <w:pPr>
      <w:spacing w:before="220" w:after="100"/>
    </w:pPr>
  </w:style>
  <w:style w:type="paragraph" w:styleId="Heading3">
    <w:name w:val="heading 3"/>
    <w:basedOn w:val="Normal"/>
    <w:rPr>
      <w:b/>
      <w:sz w:val="26"/>
    </w:rPr>
    <w:pPr>
      <w:spacing w:before="180" w:after="80"/>
    </w:pPr>
  </w:style>
  <w:style w:type="paragraph" w:styleId="Quote">
    <w:name w:val="Quote"/>
    <w:basedOn w:val="Normal"/>
    <w:pPr>
      <w:ind w:left="432"/>
      <w:pBdr>
        <w:left w:val="single" w:sz="8" w:space="8" w:color="DADCE0"/>
      </w:pBdr>
    </w:pPr>
    <w:rPr>
      <w:i/>
      <w:color w:val="4B5563"/>
    </w:rPr>
  </w:style>
  <w:style w:type="paragraph" w:styleId="CodeBlock">
    <w:name w:val="Code Block"/>
    <w:basedOn w:val="Normal"/>
    <w:rPr>
      <w:rFonts w:ascii="Consolas" w:hAnsi="Consolas"/>
      <w:sz w:val="20"/>
    </w:rPr>
    <w:pPr>
      <w:shd w:fill="F1F3F4"/>
    </w:pPr>
  </w:style>
</w:styles>
</file>

<file path=word/_rels/document.xml.rels><?xml version="1.0" encoding="UTF-8" standalone="yes"?><Relationships xmlns="http://schemas.openxmlformats.org/package/2006/relationships"></Relationships>
</file>